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980" w:rsidRPr="001A321D" w:rsidRDefault="00210A89" w:rsidP="00EA38FE">
      <w:pPr>
        <w:spacing w:before="160" w:after="160" w:line="240" w:lineRule="atLeast"/>
        <w:jc w:val="center"/>
        <w:outlineLvl w:val="0"/>
        <w:rPr>
          <w:rFonts w:ascii="Arial" w:eastAsia="Times New Roman" w:hAnsi="Arial" w:cs="Arial"/>
          <w:b/>
          <w:bCs/>
          <w:color w:val="435782"/>
          <w:kern w:val="36"/>
          <w:sz w:val="44"/>
          <w:szCs w:val="44"/>
          <w:lang w:val="en" w:eastAsia="en-GB"/>
        </w:rPr>
      </w:pPr>
      <w:r w:rsidRPr="001A321D">
        <w:rPr>
          <w:rFonts w:ascii="Arial" w:eastAsia="Times New Roman" w:hAnsi="Arial" w:cs="Arial"/>
          <w:b/>
          <w:bCs/>
          <w:color w:val="435782"/>
          <w:kern w:val="36"/>
          <w:sz w:val="44"/>
          <w:szCs w:val="44"/>
          <w:lang w:val="en" w:eastAsia="en-GB"/>
        </w:rPr>
        <w:t>Hope, Peace, and Remembrance</w:t>
      </w:r>
    </w:p>
    <w:p w:rsidR="00D17980" w:rsidRPr="001A321D" w:rsidRDefault="00D17980" w:rsidP="00D274E9">
      <w:pPr>
        <w:spacing w:before="160" w:after="160" w:line="240" w:lineRule="atLeast"/>
        <w:outlineLvl w:val="0"/>
        <w:rPr>
          <w:rFonts w:ascii="Arial" w:eastAsia="Times New Roman" w:hAnsi="Arial" w:cs="Arial"/>
          <w:b/>
          <w:bCs/>
          <w:color w:val="435782"/>
          <w:kern w:val="36"/>
          <w:sz w:val="27"/>
          <w:szCs w:val="27"/>
          <w:lang w:val="en" w:eastAsia="en-GB"/>
        </w:rPr>
      </w:pPr>
    </w:p>
    <w:p w:rsidR="000802C9" w:rsidRPr="001A321D" w:rsidRDefault="00EA38FE" w:rsidP="00EA38FE">
      <w:pPr>
        <w:spacing w:before="160" w:after="160" w:line="240" w:lineRule="atLeast"/>
        <w:jc w:val="center"/>
        <w:outlineLvl w:val="0"/>
        <w:rPr>
          <w:rFonts w:ascii="Arial" w:eastAsia="Times New Roman" w:hAnsi="Arial" w:cs="Arial"/>
          <w:b/>
          <w:bCs/>
          <w:color w:val="435782"/>
          <w:kern w:val="36"/>
          <w:sz w:val="27"/>
          <w:szCs w:val="27"/>
          <w:lang w:val="en" w:eastAsia="en-GB"/>
        </w:rPr>
      </w:pPr>
      <w:r w:rsidRPr="001A321D">
        <w:rPr>
          <w:rFonts w:ascii="Arial" w:eastAsia="Times New Roman" w:hAnsi="Arial" w:cs="Arial"/>
          <w:b/>
          <w:bCs/>
          <w:color w:val="435782"/>
          <w:kern w:val="36"/>
          <w:sz w:val="27"/>
          <w:szCs w:val="27"/>
          <w:lang w:val="en" w:eastAsia="en-GB"/>
        </w:rPr>
        <w:t xml:space="preserve">News update about </w:t>
      </w:r>
      <w:r w:rsidR="00053AFA" w:rsidRPr="001A321D">
        <w:rPr>
          <w:rFonts w:ascii="Arial" w:eastAsia="Times New Roman" w:hAnsi="Arial" w:cs="Arial"/>
          <w:b/>
          <w:bCs/>
          <w:color w:val="435782"/>
          <w:kern w:val="36"/>
          <w:sz w:val="27"/>
          <w:szCs w:val="27"/>
          <w:lang w:val="en" w:eastAsia="en-GB"/>
        </w:rPr>
        <w:t>view</w:t>
      </w:r>
      <w:r w:rsidRPr="001A321D">
        <w:rPr>
          <w:rFonts w:ascii="Arial" w:eastAsia="Times New Roman" w:hAnsi="Arial" w:cs="Arial"/>
          <w:b/>
          <w:bCs/>
          <w:color w:val="435782"/>
          <w:kern w:val="36"/>
          <w:sz w:val="27"/>
          <w:szCs w:val="27"/>
          <w:lang w:val="en" w:eastAsia="en-GB"/>
        </w:rPr>
        <w:t>ing</w:t>
      </w:r>
      <w:r w:rsidR="00053AFA" w:rsidRPr="001A321D">
        <w:rPr>
          <w:rFonts w:ascii="Arial" w:eastAsia="Times New Roman" w:hAnsi="Arial" w:cs="Arial"/>
          <w:b/>
          <w:bCs/>
          <w:color w:val="435782"/>
          <w:kern w:val="36"/>
          <w:sz w:val="27"/>
          <w:szCs w:val="27"/>
          <w:lang w:val="en" w:eastAsia="en-GB"/>
        </w:rPr>
        <w:t xml:space="preserve"> the</w:t>
      </w:r>
      <w:r w:rsidR="000802C9" w:rsidRPr="001A321D">
        <w:rPr>
          <w:rFonts w:ascii="Arial" w:eastAsia="Times New Roman" w:hAnsi="Arial" w:cs="Arial"/>
          <w:b/>
          <w:bCs/>
          <w:color w:val="435782"/>
          <w:kern w:val="36"/>
          <w:sz w:val="27"/>
          <w:szCs w:val="27"/>
          <w:lang w:val="en" w:eastAsia="en-GB"/>
        </w:rPr>
        <w:t xml:space="preserve"> art Installations for </w:t>
      </w:r>
      <w:r w:rsidR="00817272" w:rsidRPr="001A321D">
        <w:rPr>
          <w:rFonts w:ascii="Arial" w:eastAsia="Times New Roman" w:hAnsi="Arial" w:cs="Arial"/>
          <w:b/>
          <w:bCs/>
          <w:color w:val="435782"/>
          <w:kern w:val="36"/>
          <w:sz w:val="27"/>
          <w:szCs w:val="27"/>
          <w:lang w:val="en" w:eastAsia="en-GB"/>
        </w:rPr>
        <w:t>the c</w:t>
      </w:r>
      <w:r w:rsidR="000802C9" w:rsidRPr="001A321D">
        <w:rPr>
          <w:rFonts w:ascii="Arial" w:eastAsia="Times New Roman" w:hAnsi="Arial" w:cs="Arial"/>
          <w:b/>
          <w:bCs/>
          <w:color w:val="435782"/>
          <w:kern w:val="36"/>
          <w:sz w:val="27"/>
          <w:szCs w:val="27"/>
          <w:lang w:val="en" w:eastAsia="en-GB"/>
        </w:rPr>
        <w:t>ommemoration of World War</w:t>
      </w:r>
      <w:r w:rsidR="00717A37" w:rsidRPr="001A321D">
        <w:rPr>
          <w:rFonts w:ascii="Arial" w:eastAsia="Times New Roman" w:hAnsi="Arial" w:cs="Arial"/>
          <w:b/>
          <w:bCs/>
          <w:color w:val="435782"/>
          <w:kern w:val="36"/>
          <w:sz w:val="27"/>
          <w:szCs w:val="27"/>
          <w:lang w:val="en" w:eastAsia="en-GB"/>
        </w:rPr>
        <w:t xml:space="preserve"> 1</w:t>
      </w:r>
      <w:r w:rsidR="000802C9" w:rsidRPr="001A321D">
        <w:rPr>
          <w:rFonts w:ascii="Arial" w:eastAsia="Times New Roman" w:hAnsi="Arial" w:cs="Arial"/>
          <w:b/>
          <w:bCs/>
          <w:color w:val="435782"/>
          <w:kern w:val="36"/>
          <w:sz w:val="27"/>
          <w:szCs w:val="27"/>
          <w:lang w:val="en" w:eastAsia="en-GB"/>
        </w:rPr>
        <w:t>, in 2018.</w:t>
      </w:r>
    </w:p>
    <w:p w:rsidR="00717A37" w:rsidRPr="001A321D" w:rsidRDefault="00717A37" w:rsidP="000802C9">
      <w:pPr>
        <w:spacing w:before="160" w:after="160" w:line="240" w:lineRule="atLeast"/>
        <w:outlineLvl w:val="0"/>
        <w:rPr>
          <w:rFonts w:ascii="Arial" w:eastAsia="Times New Roman" w:hAnsi="Arial" w:cs="Arial"/>
          <w:b/>
          <w:bCs/>
          <w:color w:val="435782"/>
          <w:kern w:val="36"/>
          <w:sz w:val="27"/>
          <w:szCs w:val="27"/>
          <w:lang w:val="en" w:eastAsia="en-GB"/>
        </w:rPr>
      </w:pPr>
    </w:p>
    <w:p w:rsidR="00717A37" w:rsidRPr="001A321D" w:rsidRDefault="00717A37" w:rsidP="000802C9">
      <w:pPr>
        <w:spacing w:before="160" w:after="160" w:line="240" w:lineRule="atLeast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val="en" w:eastAsia="en-GB"/>
        </w:rPr>
      </w:pPr>
      <w:r w:rsidRPr="001A321D">
        <w:rPr>
          <w:rFonts w:ascii="Arial" w:eastAsia="Times New Roman" w:hAnsi="Arial" w:cs="Arial"/>
          <w:b/>
          <w:bCs/>
          <w:kern w:val="36"/>
          <w:sz w:val="24"/>
          <w:szCs w:val="24"/>
          <w:lang w:val="en" w:eastAsia="en-GB"/>
        </w:rPr>
        <w:t>Dear Colleague</w:t>
      </w:r>
      <w:r w:rsidR="001A321D" w:rsidRPr="001A321D">
        <w:rPr>
          <w:rFonts w:ascii="Arial" w:eastAsia="Times New Roman" w:hAnsi="Arial" w:cs="Arial"/>
          <w:b/>
          <w:bCs/>
          <w:kern w:val="36"/>
          <w:sz w:val="24"/>
          <w:szCs w:val="24"/>
          <w:lang w:val="en" w:eastAsia="en-GB"/>
        </w:rPr>
        <w:t>,</w:t>
      </w:r>
    </w:p>
    <w:p w:rsidR="005060B6" w:rsidRPr="001A321D" w:rsidRDefault="005060B6" w:rsidP="000802C9">
      <w:pPr>
        <w:spacing w:before="160" w:after="160" w:line="240" w:lineRule="atLeast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val="en" w:eastAsia="en-GB"/>
        </w:rPr>
      </w:pPr>
    </w:p>
    <w:p w:rsidR="00D77B68" w:rsidRPr="001A321D" w:rsidRDefault="00717A37" w:rsidP="000802C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</w:pPr>
      <w:r w:rsidRPr="001A321D">
        <w:rPr>
          <w:rFonts w:ascii="Arial" w:eastAsia="Times New Roman" w:hAnsi="Arial" w:cs="Arial"/>
          <w:sz w:val="24"/>
          <w:szCs w:val="24"/>
          <w:lang w:val="en" w:eastAsia="en-GB"/>
        </w:rPr>
        <w:t xml:space="preserve">I am pleased to advise you that we are almost finished collating the artwork that you have been involved with. </w:t>
      </w:r>
      <w:r w:rsidR="00053AFA" w:rsidRPr="001A321D">
        <w:rPr>
          <w:rFonts w:ascii="Arial" w:eastAsia="Times New Roman" w:hAnsi="Arial" w:cs="Arial"/>
          <w:sz w:val="24"/>
          <w:szCs w:val="24"/>
          <w:lang w:val="en" w:eastAsia="en-GB"/>
        </w:rPr>
        <w:t xml:space="preserve">The installations </w:t>
      </w:r>
      <w:r w:rsidRPr="001A321D">
        <w:rPr>
          <w:rFonts w:ascii="Arial" w:eastAsia="Times New Roman" w:hAnsi="Arial" w:cs="Arial"/>
          <w:sz w:val="24"/>
          <w:szCs w:val="24"/>
          <w:lang w:val="en" w:eastAsia="en-GB"/>
        </w:rPr>
        <w:t>will</w:t>
      </w:r>
      <w:r w:rsidR="00053AFA" w:rsidRPr="001A321D">
        <w:rPr>
          <w:rFonts w:ascii="Arial" w:eastAsia="Times New Roman" w:hAnsi="Arial" w:cs="Arial"/>
          <w:sz w:val="24"/>
          <w:szCs w:val="24"/>
          <w:lang w:val="en" w:eastAsia="en-GB"/>
        </w:rPr>
        <w:t xml:space="preserve"> </w:t>
      </w:r>
      <w:r w:rsidR="000802C9" w:rsidRPr="001A321D">
        <w:rPr>
          <w:rFonts w:ascii="Arial" w:eastAsia="Times New Roman" w:hAnsi="Arial" w:cs="Arial"/>
          <w:sz w:val="24"/>
          <w:szCs w:val="24"/>
          <w:lang w:val="en" w:eastAsia="en-GB"/>
        </w:rPr>
        <w:t>feature in</w:t>
      </w:r>
      <w:r w:rsidRPr="001A321D">
        <w:rPr>
          <w:rFonts w:ascii="Arial" w:eastAsia="Times New Roman" w:hAnsi="Arial" w:cs="Arial"/>
          <w:sz w:val="24"/>
          <w:szCs w:val="24"/>
          <w:lang w:val="en" w:eastAsia="en-GB"/>
        </w:rPr>
        <w:t xml:space="preserve"> the</w:t>
      </w:r>
      <w:r w:rsidR="00EA38FE" w:rsidRPr="001A321D">
        <w:rPr>
          <w:rFonts w:ascii="Arial" w:eastAsia="Times New Roman" w:hAnsi="Arial" w:cs="Arial"/>
          <w:sz w:val="24"/>
          <w:szCs w:val="24"/>
          <w:lang w:val="en" w:eastAsia="en-GB"/>
        </w:rPr>
        <w:t xml:space="preserve"> Winchester C</w:t>
      </w:r>
      <w:r w:rsidR="000802C9" w:rsidRPr="001A321D">
        <w:rPr>
          <w:rFonts w:ascii="Arial" w:eastAsia="Times New Roman" w:hAnsi="Arial" w:cs="Arial"/>
          <w:sz w:val="24"/>
          <w:szCs w:val="24"/>
          <w:lang w:val="en" w:eastAsia="en-GB"/>
        </w:rPr>
        <w:t xml:space="preserve">athedral, The </w:t>
      </w:r>
      <w:r w:rsidR="00053AFA" w:rsidRPr="001A321D">
        <w:rPr>
          <w:rFonts w:ascii="Arial" w:eastAsia="Times New Roman" w:hAnsi="Arial" w:cs="Arial"/>
          <w:sz w:val="24"/>
          <w:szCs w:val="24"/>
          <w:lang w:val="en" w:eastAsia="en-GB"/>
        </w:rPr>
        <w:t xml:space="preserve">Discovery Centre, </w:t>
      </w:r>
      <w:r w:rsidR="00053AFA" w:rsidRPr="001A321D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Gosport</w:t>
      </w:r>
      <w:r w:rsidR="000802C9" w:rsidRPr="001A321D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 and </w:t>
      </w:r>
      <w:r w:rsidR="00053AFA" w:rsidRPr="001A321D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The Iron Age Museum, Andover from Saturday 20 October 2018</w:t>
      </w:r>
      <w:r w:rsidR="00207293" w:rsidRPr="001A321D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 to mark th</w:t>
      </w:r>
      <w:r w:rsidRPr="001A321D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e end of this </w:t>
      </w:r>
      <w:r w:rsidR="00207293" w:rsidRPr="001A321D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national event</w:t>
      </w:r>
      <w:r w:rsidR="00D77B68" w:rsidRPr="001A321D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.</w:t>
      </w:r>
    </w:p>
    <w:p w:rsidR="00D77B68" w:rsidRPr="001A321D" w:rsidRDefault="00D77B68" w:rsidP="000802C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</w:pPr>
    </w:p>
    <w:p w:rsidR="000802C9" w:rsidRPr="001A321D" w:rsidRDefault="00D77B68" w:rsidP="001A321D">
      <w:pPr>
        <w:spacing w:after="180" w:line="240" w:lineRule="auto"/>
        <w:ind w:right="240"/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</w:pPr>
      <w:r w:rsidRPr="001A321D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The artwork </w:t>
      </w:r>
      <w:r w:rsidR="00053AFA" w:rsidRPr="001A321D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is essentially </w:t>
      </w:r>
      <w:r w:rsidRPr="001A321D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white </w:t>
      </w:r>
      <w:r w:rsidR="00717A37" w:rsidRPr="001A321D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and is </w:t>
      </w:r>
      <w:r w:rsidR="00053AFA" w:rsidRPr="001A321D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made using </w:t>
      </w:r>
      <w:r w:rsidRPr="001A321D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creative collage and craft techniques. It contain</w:t>
      </w:r>
      <w:r w:rsidR="00053AFA" w:rsidRPr="001A321D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s </w:t>
      </w:r>
      <w:r w:rsidRPr="001A321D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an appreciation of the historical event of World War 1 </w:t>
      </w:r>
      <w:r w:rsidR="00053AFA" w:rsidRPr="001A321D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using the </w:t>
      </w:r>
      <w:r w:rsidRPr="001A321D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themes of </w:t>
      </w:r>
      <w:r w:rsidR="00053AFA" w:rsidRPr="001A321D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H</w:t>
      </w:r>
      <w:r w:rsidRPr="001A321D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ope, </w:t>
      </w:r>
      <w:r w:rsidR="00053AFA" w:rsidRPr="001A321D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Peace and R</w:t>
      </w:r>
      <w:r w:rsidRPr="001A321D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emembrance. It </w:t>
      </w:r>
      <w:r w:rsidR="00053AFA" w:rsidRPr="001A321D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has p</w:t>
      </w:r>
      <w:r w:rsidRPr="001A321D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rompt</w:t>
      </w:r>
      <w:r w:rsidR="00053AFA" w:rsidRPr="001A321D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ed</w:t>
      </w:r>
      <w:r w:rsidRPr="001A321D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 and enable</w:t>
      </w:r>
      <w:r w:rsidR="00053AFA" w:rsidRPr="001A321D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d many</w:t>
      </w:r>
      <w:r w:rsidRPr="001A321D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 cross curricular links and whole school opportunities</w:t>
      </w:r>
      <w:r w:rsidR="00207293" w:rsidRPr="001A321D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.</w:t>
      </w:r>
      <w:r w:rsidR="000802C9" w:rsidRPr="001A321D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 </w:t>
      </w:r>
    </w:p>
    <w:p w:rsidR="00053AFA" w:rsidRPr="001A321D" w:rsidRDefault="00D77B68" w:rsidP="000802C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</w:pPr>
      <w:r w:rsidRPr="001A321D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The artwork feature</w:t>
      </w:r>
      <w:r w:rsidR="00053AFA" w:rsidRPr="001A321D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s</w:t>
      </w:r>
      <w:r w:rsidRPr="001A321D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 white doves of peace, w</w:t>
      </w:r>
      <w:r w:rsidR="00207293" w:rsidRPr="001A321D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hite flowers of hope,</w:t>
      </w:r>
      <w:r w:rsidRPr="001A321D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 </w:t>
      </w:r>
      <w:r w:rsidR="00207293" w:rsidRPr="001A321D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and symbols and </w:t>
      </w:r>
      <w:r w:rsidRPr="001A321D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messages about remembrance. The work</w:t>
      </w:r>
      <w:r w:rsidR="00053AFA" w:rsidRPr="001A321D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 has been made using all different materials and is of different sizes being made by </w:t>
      </w:r>
      <w:r w:rsidR="000802C9" w:rsidRPr="001A321D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children of all ages and </w:t>
      </w:r>
      <w:r w:rsidR="00053AFA" w:rsidRPr="001A321D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their</w:t>
      </w:r>
      <w:r w:rsidR="000802C9" w:rsidRPr="001A321D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 schools' communities</w:t>
      </w:r>
      <w:r w:rsidR="00053AFA" w:rsidRPr="001A321D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.</w:t>
      </w:r>
    </w:p>
    <w:p w:rsidR="00053AFA" w:rsidRPr="001A321D" w:rsidRDefault="00053AFA" w:rsidP="000802C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</w:pPr>
    </w:p>
    <w:p w:rsidR="00207293" w:rsidRPr="001A321D" w:rsidRDefault="00053AFA" w:rsidP="001A321D">
      <w:pPr>
        <w:pStyle w:val="BodyText"/>
      </w:pPr>
      <w:r w:rsidRPr="001A321D">
        <w:t xml:space="preserve">We are grateful to </w:t>
      </w:r>
      <w:r w:rsidR="00717A37" w:rsidRPr="001A321D">
        <w:t xml:space="preserve">your contribution to create this display and to the many </w:t>
      </w:r>
      <w:r w:rsidRPr="001A321D">
        <w:t>volunteers who ha</w:t>
      </w:r>
      <w:r w:rsidR="00717A37" w:rsidRPr="001A321D">
        <w:t>ve</w:t>
      </w:r>
      <w:r w:rsidRPr="001A321D">
        <w:t xml:space="preserve"> helped </w:t>
      </w:r>
      <w:r w:rsidR="00717A37" w:rsidRPr="001A321D">
        <w:t xml:space="preserve">at the end of a school day </w:t>
      </w:r>
      <w:r w:rsidRPr="001A321D">
        <w:t>to assemble the w</w:t>
      </w:r>
      <w:r w:rsidR="005060B6" w:rsidRPr="001A321D">
        <w:t>ork</w:t>
      </w:r>
      <w:r w:rsidRPr="001A321D">
        <w:t xml:space="preserve"> over many weeks.</w:t>
      </w:r>
    </w:p>
    <w:p w:rsidR="00053AFA" w:rsidRPr="001A321D" w:rsidRDefault="00053AFA" w:rsidP="0020729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</w:pPr>
    </w:p>
    <w:p w:rsidR="00053AFA" w:rsidRPr="001A321D" w:rsidRDefault="00053AFA" w:rsidP="0020729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</w:pPr>
      <w:r w:rsidRPr="001A321D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The</w:t>
      </w:r>
      <w:bookmarkStart w:id="0" w:name="_GoBack"/>
      <w:bookmarkEnd w:id="0"/>
      <w:r w:rsidRPr="001A321D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 </w:t>
      </w:r>
      <w:r w:rsidR="005060B6" w:rsidRPr="001A321D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installations are</w:t>
      </w:r>
      <w:r w:rsidRPr="001A321D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 on display until the end of November</w:t>
      </w:r>
      <w:r w:rsidR="00EA38FE" w:rsidRPr="001A321D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 (Gosport until 15 December)</w:t>
      </w:r>
      <w:r w:rsidRPr="001A321D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 at The Winchester </w:t>
      </w:r>
      <w:r w:rsidR="00EA38FE" w:rsidRPr="001A321D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C</w:t>
      </w:r>
      <w:r w:rsidR="00717A37" w:rsidRPr="001A321D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athedral (</w:t>
      </w:r>
      <w:r w:rsidRPr="001A321D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entrance fees for adults apply), The Discovery Centre, Gosport and at the Iron Age Museum in Andover. Details about </w:t>
      </w:r>
      <w:r w:rsidR="00717A37" w:rsidRPr="001A321D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opening for</w:t>
      </w:r>
      <w:r w:rsidRPr="001A321D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 each of the venues can be found on their respective websites.</w:t>
      </w:r>
    </w:p>
    <w:p w:rsidR="00053AFA" w:rsidRPr="001A321D" w:rsidRDefault="00053AFA" w:rsidP="0020729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</w:pPr>
    </w:p>
    <w:p w:rsidR="00053AFA" w:rsidRPr="001A321D" w:rsidRDefault="00053AFA" w:rsidP="0020729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</w:pPr>
      <w:r w:rsidRPr="001A321D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I hope you enjoy the exhibitions.</w:t>
      </w:r>
    </w:p>
    <w:p w:rsidR="00717A37" w:rsidRDefault="00717A37" w:rsidP="00207293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val="en" w:eastAsia="en-GB"/>
        </w:rPr>
      </w:pPr>
    </w:p>
    <w:p w:rsidR="00717A37" w:rsidRPr="00717A37" w:rsidRDefault="00717A37" w:rsidP="00207293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val="en" w:eastAsia="en-GB"/>
        </w:rPr>
      </w:pPr>
      <w:r w:rsidRPr="00B856DB">
        <w:rPr>
          <w:rFonts w:ascii="Gigi" w:eastAsia="Times New Roman" w:hAnsi="Gigi" w:cs="Helvetica"/>
          <w:color w:val="000000"/>
          <w:sz w:val="52"/>
          <w:szCs w:val="52"/>
          <w:lang w:val="en" w:eastAsia="en-GB"/>
        </w:rPr>
        <w:t>Jayne</w:t>
      </w:r>
    </w:p>
    <w:p w:rsidR="00053AFA" w:rsidRPr="00717A37" w:rsidRDefault="00053AFA" w:rsidP="00207293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val="en" w:eastAsia="en-GB"/>
        </w:rPr>
      </w:pPr>
    </w:p>
    <w:p w:rsidR="001A321D" w:rsidRPr="001A321D" w:rsidRDefault="00095383" w:rsidP="0020729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</w:pPr>
      <w:r w:rsidRPr="001A321D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Jayne Stillman,</w:t>
      </w:r>
    </w:p>
    <w:p w:rsidR="001A321D" w:rsidRPr="001A321D" w:rsidRDefault="001A321D" w:rsidP="0020729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</w:pPr>
    </w:p>
    <w:p w:rsidR="001A321D" w:rsidRPr="001A321D" w:rsidRDefault="00095383" w:rsidP="0020729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</w:pPr>
      <w:r w:rsidRPr="001A321D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County Inspector/Adviser A</w:t>
      </w:r>
      <w:r w:rsidR="001A321D" w:rsidRPr="001A321D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rt</w:t>
      </w:r>
    </w:p>
    <w:p w:rsidR="00095383" w:rsidRPr="001A321D" w:rsidRDefault="001A321D" w:rsidP="0020729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</w:pPr>
      <w:hyperlink r:id="rId6" w:history="1">
        <w:r w:rsidRPr="001A321D">
          <w:rPr>
            <w:rStyle w:val="Hyperlink"/>
            <w:rFonts w:ascii="Arial" w:eastAsia="Times New Roman" w:hAnsi="Arial" w:cs="Arial"/>
            <w:sz w:val="24"/>
            <w:szCs w:val="24"/>
            <w:lang w:val="en" w:eastAsia="en-GB"/>
          </w:rPr>
          <w:t>jayne.stillman@hants.gov.uk</w:t>
        </w:r>
      </w:hyperlink>
    </w:p>
    <w:p w:rsidR="00207293" w:rsidRPr="00717A37" w:rsidRDefault="00207293" w:rsidP="00207293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val="en" w:eastAsia="en-GB"/>
        </w:rPr>
      </w:pPr>
    </w:p>
    <w:p w:rsidR="00207293" w:rsidRPr="00717A37" w:rsidRDefault="00207293" w:rsidP="00207293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val="en" w:eastAsia="en-GB"/>
        </w:rPr>
      </w:pPr>
    </w:p>
    <w:sectPr w:rsidR="00207293" w:rsidRPr="00717A37" w:rsidSect="001A321D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F40D8"/>
    <w:multiLevelType w:val="multilevel"/>
    <w:tmpl w:val="C0422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4BF326D"/>
    <w:multiLevelType w:val="multilevel"/>
    <w:tmpl w:val="650C0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9257E4E"/>
    <w:multiLevelType w:val="multilevel"/>
    <w:tmpl w:val="A81A6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F8C6FA9"/>
    <w:multiLevelType w:val="multilevel"/>
    <w:tmpl w:val="CF323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2B136BF"/>
    <w:multiLevelType w:val="multilevel"/>
    <w:tmpl w:val="D7E28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CF92905"/>
    <w:multiLevelType w:val="multilevel"/>
    <w:tmpl w:val="9D2C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4E9"/>
    <w:rsid w:val="0002182B"/>
    <w:rsid w:val="00026DC7"/>
    <w:rsid w:val="0004721B"/>
    <w:rsid w:val="00053AFA"/>
    <w:rsid w:val="00074B17"/>
    <w:rsid w:val="000802C9"/>
    <w:rsid w:val="000942D8"/>
    <w:rsid w:val="00095383"/>
    <w:rsid w:val="000B524E"/>
    <w:rsid w:val="000D3EC9"/>
    <w:rsid w:val="00145F28"/>
    <w:rsid w:val="001805E1"/>
    <w:rsid w:val="001A321D"/>
    <w:rsid w:val="001B03A1"/>
    <w:rsid w:val="00207293"/>
    <w:rsid w:val="00210A89"/>
    <w:rsid w:val="0021348F"/>
    <w:rsid w:val="00240293"/>
    <w:rsid w:val="00286EDC"/>
    <w:rsid w:val="00297E96"/>
    <w:rsid w:val="002B5BEC"/>
    <w:rsid w:val="002B7D56"/>
    <w:rsid w:val="00364799"/>
    <w:rsid w:val="00386D41"/>
    <w:rsid w:val="003A6977"/>
    <w:rsid w:val="00440D21"/>
    <w:rsid w:val="004468AF"/>
    <w:rsid w:val="00486DC5"/>
    <w:rsid w:val="004A2DBE"/>
    <w:rsid w:val="004A6657"/>
    <w:rsid w:val="005060B6"/>
    <w:rsid w:val="00555D1B"/>
    <w:rsid w:val="0057126C"/>
    <w:rsid w:val="005B3D17"/>
    <w:rsid w:val="005F1E4E"/>
    <w:rsid w:val="005F3B07"/>
    <w:rsid w:val="00667A97"/>
    <w:rsid w:val="00673D4F"/>
    <w:rsid w:val="00694974"/>
    <w:rsid w:val="006A0FB7"/>
    <w:rsid w:val="006A1937"/>
    <w:rsid w:val="0070162E"/>
    <w:rsid w:val="007103CB"/>
    <w:rsid w:val="00717A37"/>
    <w:rsid w:val="007249EF"/>
    <w:rsid w:val="0079069A"/>
    <w:rsid w:val="0079600F"/>
    <w:rsid w:val="007A5E54"/>
    <w:rsid w:val="007C3F69"/>
    <w:rsid w:val="00817272"/>
    <w:rsid w:val="008355D2"/>
    <w:rsid w:val="0086022E"/>
    <w:rsid w:val="008661AF"/>
    <w:rsid w:val="008720A1"/>
    <w:rsid w:val="008E2D27"/>
    <w:rsid w:val="00975024"/>
    <w:rsid w:val="009A0170"/>
    <w:rsid w:val="009B2EF5"/>
    <w:rsid w:val="009B570E"/>
    <w:rsid w:val="009D4D2A"/>
    <w:rsid w:val="009D7EB4"/>
    <w:rsid w:val="009F52DE"/>
    <w:rsid w:val="00A571C3"/>
    <w:rsid w:val="00A67555"/>
    <w:rsid w:val="00AB46AC"/>
    <w:rsid w:val="00AC75EA"/>
    <w:rsid w:val="00AD24C2"/>
    <w:rsid w:val="00B0711A"/>
    <w:rsid w:val="00B577CA"/>
    <w:rsid w:val="00B60D14"/>
    <w:rsid w:val="00B63387"/>
    <w:rsid w:val="00B72732"/>
    <w:rsid w:val="00B80FCA"/>
    <w:rsid w:val="00B856DB"/>
    <w:rsid w:val="00BA0FBD"/>
    <w:rsid w:val="00BA40B7"/>
    <w:rsid w:val="00BD3759"/>
    <w:rsid w:val="00BD7925"/>
    <w:rsid w:val="00BE232C"/>
    <w:rsid w:val="00BE730E"/>
    <w:rsid w:val="00BE7D0C"/>
    <w:rsid w:val="00C379A5"/>
    <w:rsid w:val="00C579E0"/>
    <w:rsid w:val="00C75A39"/>
    <w:rsid w:val="00C75DCA"/>
    <w:rsid w:val="00C86ED4"/>
    <w:rsid w:val="00C90AAE"/>
    <w:rsid w:val="00CC038D"/>
    <w:rsid w:val="00D17980"/>
    <w:rsid w:val="00D274E9"/>
    <w:rsid w:val="00D570F9"/>
    <w:rsid w:val="00D676BA"/>
    <w:rsid w:val="00D77789"/>
    <w:rsid w:val="00D77B68"/>
    <w:rsid w:val="00D87E68"/>
    <w:rsid w:val="00E26CA5"/>
    <w:rsid w:val="00E4580F"/>
    <w:rsid w:val="00EA38FE"/>
    <w:rsid w:val="00ED2D67"/>
    <w:rsid w:val="00EE7492"/>
    <w:rsid w:val="00EF0390"/>
    <w:rsid w:val="00EF414E"/>
    <w:rsid w:val="00F934A8"/>
    <w:rsid w:val="00FC6929"/>
    <w:rsid w:val="00FD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EF5"/>
  </w:style>
  <w:style w:type="paragraph" w:styleId="Heading1">
    <w:name w:val="heading 1"/>
    <w:basedOn w:val="Normal"/>
    <w:link w:val="Heading1Char"/>
    <w:uiPriority w:val="9"/>
    <w:qFormat/>
    <w:rsid w:val="00D274E9"/>
    <w:pPr>
      <w:spacing w:before="160" w:after="160" w:line="240" w:lineRule="atLeast"/>
      <w:outlineLvl w:val="0"/>
    </w:pPr>
    <w:rPr>
      <w:rFonts w:ascii="Arial" w:eastAsia="Times New Roman" w:hAnsi="Arial" w:cs="Arial"/>
      <w:b/>
      <w:bCs/>
      <w:color w:val="435782"/>
      <w:kern w:val="36"/>
      <w:sz w:val="36"/>
      <w:szCs w:val="36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D274E9"/>
    <w:pPr>
      <w:spacing w:before="206" w:after="206" w:line="308" w:lineRule="atLeast"/>
      <w:outlineLvl w:val="1"/>
    </w:pPr>
    <w:rPr>
      <w:rFonts w:ascii="Arial" w:eastAsia="Times New Roman" w:hAnsi="Arial" w:cs="Arial"/>
      <w:b/>
      <w:bCs/>
      <w:color w:val="435782"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EF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274E9"/>
    <w:rPr>
      <w:rFonts w:ascii="Arial" w:eastAsia="Times New Roman" w:hAnsi="Arial" w:cs="Arial"/>
      <w:b/>
      <w:bCs/>
      <w:color w:val="435782"/>
      <w:kern w:val="36"/>
      <w:sz w:val="36"/>
      <w:szCs w:val="36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D274E9"/>
    <w:rPr>
      <w:rFonts w:ascii="Arial" w:eastAsia="Times New Roman" w:hAnsi="Arial" w:cs="Arial"/>
      <w:b/>
      <w:bCs/>
      <w:color w:val="435782"/>
      <w:sz w:val="28"/>
      <w:szCs w:val="2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274E9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A8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A321D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1A321D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"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1A321D"/>
    <w:rPr>
      <w:rFonts w:ascii="Arial" w:eastAsia="Times New Roman" w:hAnsi="Arial" w:cs="Arial"/>
      <w:color w:val="000000"/>
      <w:sz w:val="24"/>
      <w:szCs w:val="24"/>
      <w:lang w:val="en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EF5"/>
  </w:style>
  <w:style w:type="paragraph" w:styleId="Heading1">
    <w:name w:val="heading 1"/>
    <w:basedOn w:val="Normal"/>
    <w:link w:val="Heading1Char"/>
    <w:uiPriority w:val="9"/>
    <w:qFormat/>
    <w:rsid w:val="00D274E9"/>
    <w:pPr>
      <w:spacing w:before="160" w:after="160" w:line="240" w:lineRule="atLeast"/>
      <w:outlineLvl w:val="0"/>
    </w:pPr>
    <w:rPr>
      <w:rFonts w:ascii="Arial" w:eastAsia="Times New Roman" w:hAnsi="Arial" w:cs="Arial"/>
      <w:b/>
      <w:bCs/>
      <w:color w:val="435782"/>
      <w:kern w:val="36"/>
      <w:sz w:val="36"/>
      <w:szCs w:val="36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D274E9"/>
    <w:pPr>
      <w:spacing w:before="206" w:after="206" w:line="308" w:lineRule="atLeast"/>
      <w:outlineLvl w:val="1"/>
    </w:pPr>
    <w:rPr>
      <w:rFonts w:ascii="Arial" w:eastAsia="Times New Roman" w:hAnsi="Arial" w:cs="Arial"/>
      <w:b/>
      <w:bCs/>
      <w:color w:val="435782"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EF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274E9"/>
    <w:rPr>
      <w:rFonts w:ascii="Arial" w:eastAsia="Times New Roman" w:hAnsi="Arial" w:cs="Arial"/>
      <w:b/>
      <w:bCs/>
      <w:color w:val="435782"/>
      <w:kern w:val="36"/>
      <w:sz w:val="36"/>
      <w:szCs w:val="36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D274E9"/>
    <w:rPr>
      <w:rFonts w:ascii="Arial" w:eastAsia="Times New Roman" w:hAnsi="Arial" w:cs="Arial"/>
      <w:b/>
      <w:bCs/>
      <w:color w:val="435782"/>
      <w:sz w:val="28"/>
      <w:szCs w:val="2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274E9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A8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A321D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1A321D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"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1A321D"/>
    <w:rPr>
      <w:rFonts w:ascii="Arial" w:eastAsia="Times New Roman" w:hAnsi="Arial" w:cs="Arial"/>
      <w:color w:val="000000"/>
      <w:sz w:val="24"/>
      <w:szCs w:val="24"/>
      <w:lang w:val="en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8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6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8868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6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24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yne.stillman@hants.gov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ediabypm</dc:creator>
  <cp:lastModifiedBy>cseihtsw</cp:lastModifiedBy>
  <cp:revision>3</cp:revision>
  <cp:lastPrinted>2016-09-07T13:10:00Z</cp:lastPrinted>
  <dcterms:created xsi:type="dcterms:W3CDTF">2018-09-28T09:25:00Z</dcterms:created>
  <dcterms:modified xsi:type="dcterms:W3CDTF">2018-10-29T09:17:00Z</dcterms:modified>
</cp:coreProperties>
</file>